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4419" w14:textId="77777777" w:rsidR="00D87F0E" w:rsidRPr="007F42C9" w:rsidRDefault="00D87F0E" w:rsidP="00D87F0E">
      <w:pPr>
        <w:pStyle w:val="11"/>
        <w:rPr>
          <w:i/>
        </w:rPr>
      </w:pPr>
      <w:r w:rsidRPr="007F42C9">
        <w:rPr>
          <w:i/>
        </w:rPr>
        <w:t xml:space="preserve">İşbu taahhütname, 06.07.2019 tarih ve 30823 sayılı </w:t>
      </w:r>
      <w:proofErr w:type="gramStart"/>
      <w:r w:rsidRPr="007F42C9">
        <w:rPr>
          <w:i/>
        </w:rPr>
        <w:t>Resmi</w:t>
      </w:r>
      <w:proofErr w:type="gramEnd"/>
      <w:r w:rsidRPr="007F42C9">
        <w:rPr>
          <w:i/>
        </w:rPr>
        <w:t xml:space="preserve"> </w:t>
      </w:r>
      <w:proofErr w:type="spellStart"/>
      <w:r w:rsidRPr="007F42C9">
        <w:rPr>
          <w:i/>
        </w:rPr>
        <w:t>Gazete’de</w:t>
      </w:r>
      <w:proofErr w:type="spellEnd"/>
      <w:r w:rsidRPr="007F42C9">
        <w:rPr>
          <w:i/>
        </w:rPr>
        <w:t xml:space="preserve"> yayımlanarak yürürlüğe giren 2019/12 sayılı Bilgi ve İletişim Güvenliği Tedbirleri konulu Cumhurbaşkanlığı Genelgesi’nin 12. maddesinde yer alan hükme dayanılarak hazırlanmıştır.</w:t>
      </w:r>
      <w:r w:rsidRPr="007F42C9">
        <w:rPr>
          <w:b/>
          <w:bCs/>
          <w:i/>
          <w:sz w:val="18"/>
          <w:szCs w:val="20"/>
        </w:rPr>
        <w:t xml:space="preserve"> </w:t>
      </w:r>
    </w:p>
    <w:p w14:paraId="4176552A" w14:textId="77777777" w:rsidR="00D87F0E" w:rsidRPr="007F42C9" w:rsidRDefault="00D87F0E" w:rsidP="00D87F0E">
      <w:pPr>
        <w:pStyle w:val="ListeParagraf"/>
        <w:numPr>
          <w:ilvl w:val="0"/>
          <w:numId w:val="1"/>
        </w:numPr>
        <w:spacing w:before="240" w:after="240" w:line="276" w:lineRule="auto"/>
        <w:ind w:left="284" w:hanging="284"/>
        <w:rPr>
          <w:rFonts w:ascii="Source Sans Pro" w:hAnsi="Source Sans Pro" w:cs="Arial"/>
          <w:b/>
          <w:sz w:val="22"/>
        </w:rPr>
      </w:pPr>
      <w:r w:rsidRPr="007F42C9">
        <w:rPr>
          <w:rFonts w:ascii="Source Sans Pro" w:hAnsi="Source Sans Pro" w:cs="Arial"/>
          <w:b/>
          <w:sz w:val="22"/>
        </w:rPr>
        <w:t>Tanımlar ve Kısaltmalar</w:t>
      </w:r>
    </w:p>
    <w:p w14:paraId="73ADFD2D" w14:textId="77777777" w:rsidR="00D87F0E" w:rsidRPr="007F42C9" w:rsidRDefault="00D87F0E" w:rsidP="00D87F0E">
      <w:pPr>
        <w:spacing w:before="140" w:after="140" w:line="240" w:lineRule="auto"/>
        <w:rPr>
          <w:rFonts w:ascii="Source Sans Pro" w:hAnsi="Source Sans Pro" w:cs="Arial"/>
          <w:szCs w:val="24"/>
        </w:rPr>
      </w:pPr>
      <w:r w:rsidRPr="007F42C9">
        <w:rPr>
          <w:rFonts w:ascii="Source Sans Pro" w:hAnsi="Source Sans Pro" w:cs="Arial"/>
          <w:szCs w:val="24"/>
        </w:rPr>
        <w:t xml:space="preserve">İşbu taahhütnamede geçen; </w:t>
      </w:r>
    </w:p>
    <w:p w14:paraId="74D6AE24"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“Arka kapı”, Uygulama yazılımı, donanım ve işletim sistemleri veya bu bileşenlerin bir ya da birkaçını üzerinde barındıran cihaz/sistemlerde mevcut güvenlik önlemlerini aşarak erişim sağlamak üzere özel olarak tasarlanan ve/veya kasıtlı olarak dâhil edilmiş boşluklar veya güvenlik açıklarını,</w:t>
      </w:r>
    </w:p>
    <w:p w14:paraId="6AE39296"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“Dağıtıcı”, Bir üreticiye ait olan ürünlerin belirli bölgelerde tanıtımı ve satışını sağlamakla yetkili tüzel kişiyi,</w:t>
      </w:r>
    </w:p>
    <w:p w14:paraId="377B79E8"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“Kurum”, …………………………………………………… adresinde faaliyet göstermekte olan ………………………………………………</w:t>
      </w:r>
      <w:proofErr w:type="gramStart"/>
      <w:r w:rsidRPr="007F42C9">
        <w:rPr>
          <w:rFonts w:ascii="Source Sans Pro" w:hAnsi="Source Sans Pro" w:cs="Arial"/>
          <w:sz w:val="22"/>
        </w:rPr>
        <w:t>…….</w:t>
      </w:r>
      <w:proofErr w:type="gramEnd"/>
      <w:r w:rsidRPr="007F42C9">
        <w:rPr>
          <w:rFonts w:ascii="Source Sans Pro" w:hAnsi="Source Sans Pro" w:cs="Arial"/>
          <w:sz w:val="22"/>
        </w:rPr>
        <w:t>. Kurumu’nu,</w:t>
      </w:r>
    </w:p>
    <w:p w14:paraId="17008509"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“Tedarikçi”, tedarik zincirinde yer alan, üretici ve dağıtıcı dışındaki tüzel kişiyi,</w:t>
      </w:r>
    </w:p>
    <w:p w14:paraId="09FC7640"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“Üretici”, ürünü üreten, imal eden veya ürüne adını, ticari markasını veya ayırt edici işaretini koyan tüzel kişiyi,</w:t>
      </w:r>
    </w:p>
    <w:p w14:paraId="35512FC5"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“Ürün”, Kurum tarafından tedarik edilmesi planlanan uygulama yazılımı, donanım, işletim sistemi veya bu bileşenlerin bir ya da birkaçını üzerinde barındıran cihaz/sistemi,</w:t>
      </w:r>
    </w:p>
    <w:p w14:paraId="06A26D17" w14:textId="77777777" w:rsidR="00D87F0E" w:rsidRPr="007F42C9" w:rsidRDefault="00D87F0E" w:rsidP="00D87F0E">
      <w:pPr>
        <w:pStyle w:val="ListeParagraf"/>
        <w:numPr>
          <w:ilvl w:val="1"/>
          <w:numId w:val="1"/>
        </w:numPr>
        <w:spacing w:before="60" w:after="60"/>
        <w:ind w:left="567" w:hanging="567"/>
        <w:rPr>
          <w:rFonts w:ascii="Source Sans Pro" w:hAnsi="Source Sans Pro" w:cs="Arial"/>
          <w:sz w:val="22"/>
        </w:rPr>
      </w:pPr>
      <w:r w:rsidRPr="007F42C9">
        <w:rPr>
          <w:rFonts w:ascii="Source Sans Pro" w:hAnsi="Source Sans Pro" w:cs="Arial"/>
          <w:sz w:val="22"/>
        </w:rPr>
        <w:t>“Şirket”, işbu taahhütnamede yer alan yükümlülüklerden sorumlu üretici, dağıtıcı veya tedarikçiyi</w:t>
      </w:r>
    </w:p>
    <w:p w14:paraId="203FBAA3" w14:textId="77777777" w:rsidR="00D87F0E" w:rsidRPr="007F42C9" w:rsidRDefault="00D87F0E" w:rsidP="00D87F0E">
      <w:pPr>
        <w:spacing w:before="60" w:after="60" w:line="240" w:lineRule="auto"/>
        <w:rPr>
          <w:rFonts w:ascii="Source Sans Pro" w:hAnsi="Source Sans Pro" w:cs="Arial"/>
          <w:szCs w:val="24"/>
        </w:rPr>
      </w:pPr>
      <w:proofErr w:type="gramStart"/>
      <w:r w:rsidRPr="007F42C9">
        <w:rPr>
          <w:rFonts w:ascii="Source Sans Pro" w:hAnsi="Source Sans Pro" w:cs="Arial"/>
          <w:szCs w:val="24"/>
        </w:rPr>
        <w:t>ifade</w:t>
      </w:r>
      <w:proofErr w:type="gramEnd"/>
      <w:r w:rsidRPr="007F42C9">
        <w:rPr>
          <w:rFonts w:ascii="Source Sans Pro" w:hAnsi="Source Sans Pro" w:cs="Arial"/>
          <w:szCs w:val="24"/>
        </w:rPr>
        <w:t xml:space="preserve"> etmektedir.</w:t>
      </w:r>
    </w:p>
    <w:p w14:paraId="47E7CA4B" w14:textId="77777777" w:rsidR="00D87F0E" w:rsidRPr="007F42C9" w:rsidRDefault="00D87F0E" w:rsidP="00D87F0E">
      <w:pPr>
        <w:pStyle w:val="ListeParagraf"/>
        <w:numPr>
          <w:ilvl w:val="0"/>
          <w:numId w:val="1"/>
        </w:numPr>
        <w:spacing w:before="240" w:line="276" w:lineRule="auto"/>
        <w:ind w:left="284" w:hanging="284"/>
        <w:rPr>
          <w:rFonts w:ascii="Source Sans Pro" w:hAnsi="Source Sans Pro" w:cs="Arial"/>
          <w:b/>
          <w:sz w:val="22"/>
        </w:rPr>
      </w:pPr>
      <w:r w:rsidRPr="007F42C9">
        <w:rPr>
          <w:rFonts w:ascii="Source Sans Pro" w:hAnsi="Source Sans Pro" w:cs="Arial"/>
          <w:b/>
          <w:sz w:val="22"/>
        </w:rPr>
        <w:t>Ürün Özellikleri</w:t>
      </w:r>
      <w:r w:rsidR="00F35145">
        <w:rPr>
          <w:rFonts w:ascii="Source Sans Pro" w:hAnsi="Source Sans Pro" w:cs="Arial"/>
          <w:b/>
          <w:sz w:val="22"/>
        </w:rPr>
        <w:t xml:space="preserve"> (</w:t>
      </w:r>
      <w:r w:rsidR="00F35145" w:rsidRPr="00F35145">
        <w:rPr>
          <w:rFonts w:ascii="Source Sans Pro" w:hAnsi="Source Sans Pro" w:cs="Arial"/>
          <w:i/>
          <w:sz w:val="22"/>
        </w:rPr>
        <w:t>Sistemi oluşturan her bir ana ürün (yazılım, donanım) için bu tablo ayrı ayrı doldurulur</w:t>
      </w:r>
      <w:r w:rsidR="00F35145">
        <w:rPr>
          <w:rFonts w:ascii="Source Sans Pro" w:hAnsi="Source Sans Pro" w:cs="Arial"/>
          <w:sz w:val="22"/>
        </w:rPr>
        <w:t>)</w:t>
      </w:r>
    </w:p>
    <w:tbl>
      <w:tblPr>
        <w:tblStyle w:val="GENELTABLOB"/>
        <w:tblW w:w="9356" w:type="dxa"/>
        <w:tblLook w:val="04A0" w:firstRow="1" w:lastRow="0" w:firstColumn="1" w:lastColumn="0" w:noHBand="0" w:noVBand="1"/>
      </w:tblPr>
      <w:tblGrid>
        <w:gridCol w:w="4106"/>
        <w:gridCol w:w="5250"/>
      </w:tblGrid>
      <w:tr w:rsidR="00D87F0E" w:rsidRPr="007F42C9" w14:paraId="6417B0ED" w14:textId="77777777" w:rsidTr="00DB530C">
        <w:trPr>
          <w:cnfStyle w:val="100000000000" w:firstRow="1" w:lastRow="0" w:firstColumn="0" w:lastColumn="0" w:oddVBand="0" w:evenVBand="0" w:oddHBand="0" w:evenHBand="0" w:firstRowFirstColumn="0" w:firstRowLastColumn="0" w:lastRowFirstColumn="0" w:lastRowLastColumn="0"/>
          <w:trHeight w:hRule="exact" w:val="510"/>
        </w:trPr>
        <w:tc>
          <w:tcPr>
            <w:tcW w:w="4106" w:type="dxa"/>
            <w:shd w:val="clear" w:color="auto" w:fill="auto"/>
            <w:tcMar>
              <w:top w:w="57" w:type="dxa"/>
              <w:left w:w="57" w:type="dxa"/>
              <w:bottom w:w="57" w:type="dxa"/>
              <w:right w:w="57" w:type="dxa"/>
            </w:tcMar>
          </w:tcPr>
          <w:p w14:paraId="2248793D" w14:textId="77777777" w:rsidR="00D87F0E" w:rsidRPr="007F42C9" w:rsidRDefault="00D87F0E" w:rsidP="00DB530C">
            <w:pPr>
              <w:jc w:val="left"/>
              <w:rPr>
                <w:rFonts w:ascii="Source Sans Pro" w:hAnsi="Source Sans Pro"/>
                <w:szCs w:val="18"/>
              </w:rPr>
            </w:pPr>
            <w:r w:rsidRPr="007F42C9">
              <w:rPr>
                <w:rFonts w:ascii="Source Sans Pro" w:hAnsi="Source Sans Pro"/>
                <w:szCs w:val="18"/>
              </w:rPr>
              <w:t>Üretici</w:t>
            </w:r>
          </w:p>
        </w:tc>
        <w:tc>
          <w:tcPr>
            <w:tcW w:w="5250" w:type="dxa"/>
            <w:shd w:val="clear" w:color="auto" w:fill="auto"/>
            <w:tcMar>
              <w:top w:w="57" w:type="dxa"/>
              <w:left w:w="57" w:type="dxa"/>
              <w:bottom w:w="57" w:type="dxa"/>
              <w:right w:w="57" w:type="dxa"/>
            </w:tcMar>
          </w:tcPr>
          <w:p w14:paraId="515FD268" w14:textId="77777777" w:rsidR="00D87F0E" w:rsidRPr="007F42C9" w:rsidRDefault="00D87F0E" w:rsidP="00DB530C">
            <w:pPr>
              <w:pStyle w:val="9Ara6"/>
            </w:pPr>
          </w:p>
        </w:tc>
      </w:tr>
      <w:tr w:rsidR="00D87F0E" w:rsidRPr="007F42C9" w14:paraId="4720BC42" w14:textId="77777777" w:rsidTr="00DB530C">
        <w:trPr>
          <w:trHeight w:hRule="exact" w:val="510"/>
        </w:trPr>
        <w:tc>
          <w:tcPr>
            <w:tcW w:w="4106" w:type="dxa"/>
            <w:tcMar>
              <w:top w:w="57" w:type="dxa"/>
              <w:left w:w="57" w:type="dxa"/>
              <w:bottom w:w="57" w:type="dxa"/>
              <w:right w:w="57" w:type="dxa"/>
            </w:tcMar>
          </w:tcPr>
          <w:p w14:paraId="7BEB696F" w14:textId="77777777" w:rsidR="00D87F0E" w:rsidRPr="007F42C9" w:rsidRDefault="00D87F0E" w:rsidP="00DB530C">
            <w:pPr>
              <w:jc w:val="left"/>
              <w:rPr>
                <w:rFonts w:ascii="Source Sans Pro" w:hAnsi="Source Sans Pro"/>
                <w:b/>
                <w:sz w:val="18"/>
                <w:szCs w:val="18"/>
              </w:rPr>
            </w:pPr>
            <w:r w:rsidRPr="007F42C9">
              <w:rPr>
                <w:rFonts w:ascii="Source Sans Pro" w:hAnsi="Source Sans Pro"/>
                <w:b/>
                <w:sz w:val="18"/>
                <w:szCs w:val="18"/>
              </w:rPr>
              <w:t>Ürünün Markası</w:t>
            </w:r>
          </w:p>
        </w:tc>
        <w:tc>
          <w:tcPr>
            <w:tcW w:w="5250" w:type="dxa"/>
            <w:tcMar>
              <w:top w:w="57" w:type="dxa"/>
              <w:left w:w="57" w:type="dxa"/>
              <w:bottom w:w="57" w:type="dxa"/>
              <w:right w:w="57" w:type="dxa"/>
            </w:tcMar>
          </w:tcPr>
          <w:p w14:paraId="1138B266" w14:textId="77777777" w:rsidR="00D87F0E" w:rsidRPr="007F42C9" w:rsidRDefault="00D87F0E" w:rsidP="00DB530C">
            <w:pPr>
              <w:pStyle w:val="9Ara6"/>
            </w:pPr>
          </w:p>
        </w:tc>
      </w:tr>
      <w:tr w:rsidR="00D87F0E" w:rsidRPr="007F42C9" w14:paraId="1A759710" w14:textId="77777777" w:rsidTr="00DB530C">
        <w:trPr>
          <w:trHeight w:hRule="exact" w:val="510"/>
        </w:trPr>
        <w:tc>
          <w:tcPr>
            <w:tcW w:w="4106" w:type="dxa"/>
            <w:tcMar>
              <w:top w:w="57" w:type="dxa"/>
              <w:left w:w="57" w:type="dxa"/>
              <w:bottom w:w="57" w:type="dxa"/>
              <w:right w:w="57" w:type="dxa"/>
            </w:tcMar>
          </w:tcPr>
          <w:p w14:paraId="4DE31B93" w14:textId="77777777" w:rsidR="00D87F0E" w:rsidRPr="007F42C9" w:rsidRDefault="00D87F0E" w:rsidP="00DB530C">
            <w:pPr>
              <w:jc w:val="left"/>
              <w:rPr>
                <w:rFonts w:ascii="Source Sans Pro" w:hAnsi="Source Sans Pro"/>
                <w:b/>
                <w:sz w:val="18"/>
                <w:szCs w:val="18"/>
              </w:rPr>
            </w:pPr>
            <w:r w:rsidRPr="007F42C9">
              <w:rPr>
                <w:rFonts w:ascii="Source Sans Pro" w:hAnsi="Source Sans Pro"/>
                <w:b/>
                <w:sz w:val="18"/>
                <w:szCs w:val="18"/>
              </w:rPr>
              <w:t>Ürünün Adı</w:t>
            </w:r>
          </w:p>
        </w:tc>
        <w:tc>
          <w:tcPr>
            <w:tcW w:w="5250" w:type="dxa"/>
            <w:tcMar>
              <w:top w:w="57" w:type="dxa"/>
              <w:left w:w="57" w:type="dxa"/>
              <w:bottom w:w="57" w:type="dxa"/>
              <w:right w:w="57" w:type="dxa"/>
            </w:tcMar>
          </w:tcPr>
          <w:p w14:paraId="1CA5A9F3" w14:textId="77777777" w:rsidR="00D87F0E" w:rsidRPr="007F42C9" w:rsidRDefault="00D87F0E" w:rsidP="00DB530C">
            <w:pPr>
              <w:pStyle w:val="9Ara6"/>
            </w:pPr>
          </w:p>
        </w:tc>
      </w:tr>
      <w:tr w:rsidR="00D87F0E" w:rsidRPr="007F42C9" w14:paraId="777B7851" w14:textId="77777777" w:rsidTr="00DB530C">
        <w:trPr>
          <w:trHeight w:hRule="exact" w:val="510"/>
        </w:trPr>
        <w:tc>
          <w:tcPr>
            <w:tcW w:w="4106" w:type="dxa"/>
            <w:tcMar>
              <w:top w:w="57" w:type="dxa"/>
              <w:left w:w="57" w:type="dxa"/>
              <w:bottom w:w="57" w:type="dxa"/>
              <w:right w:w="57" w:type="dxa"/>
            </w:tcMar>
          </w:tcPr>
          <w:p w14:paraId="2C30F4BD" w14:textId="77777777" w:rsidR="00D87F0E" w:rsidRPr="007F42C9" w:rsidRDefault="00D87F0E" w:rsidP="00DB530C">
            <w:pPr>
              <w:jc w:val="left"/>
              <w:rPr>
                <w:rFonts w:ascii="Source Sans Pro" w:hAnsi="Source Sans Pro"/>
                <w:b/>
                <w:sz w:val="18"/>
                <w:szCs w:val="18"/>
              </w:rPr>
            </w:pPr>
            <w:r w:rsidRPr="007F42C9">
              <w:rPr>
                <w:rFonts w:ascii="Source Sans Pro" w:hAnsi="Source Sans Pro"/>
                <w:b/>
                <w:sz w:val="18"/>
                <w:szCs w:val="18"/>
              </w:rPr>
              <w:t>Ürünün Modeli</w:t>
            </w:r>
          </w:p>
        </w:tc>
        <w:tc>
          <w:tcPr>
            <w:tcW w:w="5250" w:type="dxa"/>
            <w:tcMar>
              <w:top w:w="57" w:type="dxa"/>
              <w:left w:w="57" w:type="dxa"/>
              <w:bottom w:w="57" w:type="dxa"/>
              <w:right w:w="57" w:type="dxa"/>
            </w:tcMar>
          </w:tcPr>
          <w:p w14:paraId="6D29CBC7" w14:textId="77777777" w:rsidR="00D87F0E" w:rsidRPr="007F42C9" w:rsidRDefault="00D87F0E" w:rsidP="00DB530C">
            <w:pPr>
              <w:pStyle w:val="9Ara6"/>
            </w:pPr>
          </w:p>
        </w:tc>
      </w:tr>
      <w:tr w:rsidR="00D87F0E" w:rsidRPr="007F42C9" w14:paraId="2F0F50B7" w14:textId="77777777" w:rsidTr="00DB530C">
        <w:trPr>
          <w:trHeight w:hRule="exact" w:val="510"/>
        </w:trPr>
        <w:tc>
          <w:tcPr>
            <w:tcW w:w="4106" w:type="dxa"/>
            <w:tcMar>
              <w:top w:w="57" w:type="dxa"/>
              <w:left w:w="57" w:type="dxa"/>
              <w:bottom w:w="57" w:type="dxa"/>
              <w:right w:w="57" w:type="dxa"/>
            </w:tcMar>
          </w:tcPr>
          <w:p w14:paraId="56C3B256" w14:textId="77777777" w:rsidR="00D87F0E" w:rsidRPr="007F42C9" w:rsidRDefault="00D87F0E" w:rsidP="00DB530C">
            <w:pPr>
              <w:jc w:val="left"/>
              <w:rPr>
                <w:rFonts w:ascii="Source Sans Pro" w:hAnsi="Source Sans Pro"/>
                <w:b/>
                <w:sz w:val="18"/>
                <w:szCs w:val="18"/>
              </w:rPr>
            </w:pPr>
            <w:r w:rsidRPr="007F42C9">
              <w:rPr>
                <w:rFonts w:ascii="Source Sans Pro" w:hAnsi="Source Sans Pro"/>
                <w:b/>
                <w:sz w:val="18"/>
                <w:szCs w:val="18"/>
              </w:rPr>
              <w:t>Ürün Üzerindeki Yazılımlara Ait Versiyon Bilgisi</w:t>
            </w:r>
          </w:p>
        </w:tc>
        <w:tc>
          <w:tcPr>
            <w:tcW w:w="5250" w:type="dxa"/>
            <w:tcMar>
              <w:top w:w="57" w:type="dxa"/>
              <w:left w:w="57" w:type="dxa"/>
              <w:bottom w:w="57" w:type="dxa"/>
              <w:right w:w="57" w:type="dxa"/>
            </w:tcMar>
          </w:tcPr>
          <w:p w14:paraId="2C9D7146" w14:textId="77777777" w:rsidR="00D87F0E" w:rsidRPr="007F42C9" w:rsidRDefault="00D87F0E" w:rsidP="00DB530C">
            <w:pPr>
              <w:pStyle w:val="9Ara6"/>
            </w:pPr>
          </w:p>
        </w:tc>
      </w:tr>
      <w:tr w:rsidR="00D87F0E" w:rsidRPr="007F42C9" w14:paraId="4BE15406" w14:textId="77777777" w:rsidTr="00DB530C">
        <w:trPr>
          <w:trHeight w:hRule="exact" w:val="510"/>
        </w:trPr>
        <w:tc>
          <w:tcPr>
            <w:tcW w:w="4106" w:type="dxa"/>
            <w:tcMar>
              <w:top w:w="57" w:type="dxa"/>
              <w:left w:w="57" w:type="dxa"/>
              <w:bottom w:w="57" w:type="dxa"/>
              <w:right w:w="57" w:type="dxa"/>
            </w:tcMar>
          </w:tcPr>
          <w:p w14:paraId="79983E7D" w14:textId="77777777" w:rsidR="00D87F0E" w:rsidRPr="007F42C9" w:rsidRDefault="00D87F0E" w:rsidP="00DB530C">
            <w:pPr>
              <w:jc w:val="left"/>
              <w:rPr>
                <w:rFonts w:ascii="Source Sans Pro" w:hAnsi="Source Sans Pro"/>
                <w:b/>
                <w:sz w:val="18"/>
                <w:szCs w:val="18"/>
              </w:rPr>
            </w:pPr>
            <w:r w:rsidRPr="007F42C9">
              <w:rPr>
                <w:rFonts w:ascii="Source Sans Pro" w:hAnsi="Source Sans Pro"/>
                <w:b/>
                <w:sz w:val="18"/>
                <w:szCs w:val="18"/>
              </w:rPr>
              <w:t>Ürünü Kapsayan Ulusal/Uluslararası Standartlar</w:t>
            </w:r>
          </w:p>
        </w:tc>
        <w:tc>
          <w:tcPr>
            <w:tcW w:w="5250" w:type="dxa"/>
            <w:tcMar>
              <w:top w:w="57" w:type="dxa"/>
              <w:left w:w="57" w:type="dxa"/>
              <w:bottom w:w="57" w:type="dxa"/>
              <w:right w:w="57" w:type="dxa"/>
            </w:tcMar>
          </w:tcPr>
          <w:p w14:paraId="60A24296" w14:textId="77777777" w:rsidR="00D87F0E" w:rsidRPr="007F42C9" w:rsidRDefault="00D87F0E" w:rsidP="00DB530C">
            <w:pPr>
              <w:pStyle w:val="9Ara6"/>
            </w:pPr>
          </w:p>
        </w:tc>
      </w:tr>
    </w:tbl>
    <w:p w14:paraId="1E615AB9" w14:textId="77777777" w:rsidR="00D87F0E" w:rsidRPr="007F42C9" w:rsidRDefault="00D87F0E" w:rsidP="00D87F0E">
      <w:pPr>
        <w:pStyle w:val="ListeParagraf"/>
        <w:numPr>
          <w:ilvl w:val="0"/>
          <w:numId w:val="1"/>
        </w:numPr>
        <w:spacing w:before="240" w:after="240" w:line="276" w:lineRule="auto"/>
        <w:ind w:left="284" w:hanging="284"/>
        <w:rPr>
          <w:rFonts w:ascii="Source Sans Pro" w:hAnsi="Source Sans Pro" w:cs="Arial"/>
          <w:b/>
          <w:sz w:val="22"/>
        </w:rPr>
      </w:pPr>
      <w:r w:rsidRPr="007F42C9">
        <w:rPr>
          <w:rFonts w:ascii="Source Sans Pro" w:hAnsi="Source Sans Pro" w:cs="Arial"/>
          <w:b/>
          <w:sz w:val="22"/>
        </w:rPr>
        <w:t>Yükümlülükler</w:t>
      </w:r>
    </w:p>
    <w:p w14:paraId="17E23E4E"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t>İşbu taahhütnamenin 2. maddesinde özellikleri belirtilen ürünün, Kurum yetkililerinin bilgisi ve izni olmadan; ürünü veya ürün içerisindeki herhangi bir bileşeni devre dışı bırakmak, yetkisiz kod çalıştırmak, ürün içerisindeki verilere erişim sağlamak, verileri silmek ya da bütünlüğünü bozmak amacıyla tasarlanmış herhangi bir arka kapı bulunmadığını,</w:t>
      </w:r>
    </w:p>
    <w:p w14:paraId="5D7CFAAB"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lastRenderedPageBreak/>
        <w:t>Ürüne bakım, onarım ve garanti süreci dâhil olmak üzere tüm yaşam döngüsü süresince şirket tarafından sunulan yama ve güncellemeler ile yeni versiyonların kurulum ve yönetim süreçlerinde işbu taahhütnamenin 3.1. maddesinde yer alan hükümlere herhangi bir uygunsuzluk olmayacağını,</w:t>
      </w:r>
    </w:p>
    <w:p w14:paraId="1EA96523" w14:textId="77777777" w:rsidR="00D87F0E" w:rsidRPr="007F42C9" w:rsidRDefault="00D87F0E" w:rsidP="00D87F0E">
      <w:pPr>
        <w:pStyle w:val="ListeParagraf"/>
        <w:numPr>
          <w:ilvl w:val="1"/>
          <w:numId w:val="1"/>
        </w:numPr>
        <w:spacing w:beforeLines="60" w:before="144" w:afterLines="60" w:after="144"/>
        <w:ind w:left="567" w:hanging="567"/>
        <w:rPr>
          <w:rFonts w:ascii="Source Sans Pro" w:hAnsi="Source Sans Pro" w:cs="Arial"/>
          <w:sz w:val="22"/>
        </w:rPr>
      </w:pPr>
      <w:r w:rsidRPr="007F42C9">
        <w:rPr>
          <w:rFonts w:ascii="Source Sans Pro" w:hAnsi="Source Sans Pro" w:cs="Arial"/>
          <w:sz w:val="22"/>
        </w:rPr>
        <w:t>Yukarıda beyan ve taahhüt edilen yükümlülüklere uyulmadığı ve/veya Kurum tarafından, verdiğimiz bilgilerde gerçeğe aykırı durumların saptanması halinde, Kurum tarafından bu konuda alınacak kararlara uyacağımızı ve uygulanacak yaptırımların tarafımıza doğrudan uygulanma kabiliyeti bulunduğunu kabul ve taahhüt ederiz.</w:t>
      </w:r>
    </w:p>
    <w:p w14:paraId="6399C295" w14:textId="77777777" w:rsidR="00D87F0E" w:rsidRPr="007F42C9" w:rsidRDefault="00D87F0E" w:rsidP="00D87F0E">
      <w:pPr>
        <w:pStyle w:val="ListeParagraf"/>
        <w:numPr>
          <w:ilvl w:val="0"/>
          <w:numId w:val="1"/>
        </w:numPr>
        <w:spacing w:beforeLines="60" w:before="144" w:afterLines="60" w:after="144"/>
        <w:ind w:left="284" w:hanging="284"/>
        <w:rPr>
          <w:rFonts w:ascii="Source Sans Pro" w:hAnsi="Source Sans Pro" w:cs="Arial"/>
          <w:b/>
          <w:sz w:val="22"/>
        </w:rPr>
      </w:pPr>
      <w:r w:rsidRPr="007F42C9">
        <w:rPr>
          <w:rFonts w:ascii="Source Sans Pro" w:hAnsi="Source Sans Pro" w:cs="Arial"/>
          <w:b/>
          <w:sz w:val="22"/>
        </w:rPr>
        <w:t>Muhtelif Hükümler</w:t>
      </w:r>
    </w:p>
    <w:p w14:paraId="1CCACA4A"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t>İşbu taahhütnamede yer almayan hususlarda Türkiye Cumhuriyeti mevzuat hükümleri uygulanacaktır.</w:t>
      </w:r>
    </w:p>
    <w:p w14:paraId="2ABF2B89"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t>İşbu taahhütnameden kaynaklanan uyuşmazlıklarda yalnız ………………. Mahkemeleri yetkili olacaktır.</w:t>
      </w:r>
    </w:p>
    <w:p w14:paraId="02F5F885"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t>İşbu taahhütnamenin hükümlerinden biri ya da birkaçının kısmen veya tamamen geçersiz addedilmesi, taahhütnamenin kalan hükümlerinin geçerliliğine etki etmeyecektir.</w:t>
      </w:r>
    </w:p>
    <w:p w14:paraId="314BC050"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t>İşbu taahhütname kapsamında şirkete yapılacak bildirim, tebligat ve diğer haberleşme yöntemlerinde aşağıda şirket yetkilileri tarafından beyan edilen adres(</w:t>
      </w:r>
      <w:proofErr w:type="spellStart"/>
      <w:r w:rsidRPr="007F42C9">
        <w:rPr>
          <w:rFonts w:ascii="Source Sans Pro" w:hAnsi="Source Sans Pro" w:cs="Arial"/>
          <w:sz w:val="22"/>
        </w:rPr>
        <w:t>ler</w:t>
      </w:r>
      <w:proofErr w:type="spellEnd"/>
      <w:r w:rsidRPr="007F42C9">
        <w:rPr>
          <w:rFonts w:ascii="Source Sans Pro" w:hAnsi="Source Sans Pro" w:cs="Arial"/>
          <w:sz w:val="22"/>
        </w:rPr>
        <w:t>) ve diğer iletişim bilgileri geçerlidir. Şirket adres değişikliklerini derhal noter yolu ile Kurum’a bildirmek zorundadır. Aksi halde taahhütnamede belirtilen adreslere yapılan tebligatlar geçerli olacaktır.</w:t>
      </w:r>
    </w:p>
    <w:p w14:paraId="421D872B" w14:textId="77777777" w:rsidR="00D87F0E" w:rsidRPr="007F42C9" w:rsidRDefault="00D87F0E" w:rsidP="00D87F0E">
      <w:pPr>
        <w:pStyle w:val="ListeParagraf"/>
        <w:numPr>
          <w:ilvl w:val="1"/>
          <w:numId w:val="1"/>
        </w:numPr>
        <w:spacing w:beforeLines="60" w:before="144" w:afterLines="60" w:after="144"/>
        <w:ind w:left="567" w:hanging="567"/>
        <w:contextualSpacing/>
        <w:rPr>
          <w:rFonts w:ascii="Source Sans Pro" w:hAnsi="Source Sans Pro" w:cs="Arial"/>
          <w:sz w:val="22"/>
        </w:rPr>
      </w:pPr>
      <w:r w:rsidRPr="007F42C9">
        <w:rPr>
          <w:rFonts w:ascii="Source Sans Pro" w:hAnsi="Source Sans Pro" w:cs="Arial"/>
          <w:sz w:val="22"/>
        </w:rPr>
        <w:t>İşbu taahhütname şirketi temsil ve ilzama yetkili kişiler tarafından imzalanmış olup imza tarihi itibarıyla ……. (süresince) yürürlükte kalacaktır.</w:t>
      </w:r>
    </w:p>
    <w:p w14:paraId="01D75FC1" w14:textId="77777777" w:rsidR="00D87F0E" w:rsidRPr="007F42C9" w:rsidRDefault="00D87F0E" w:rsidP="00D87F0E">
      <w:pPr>
        <w:spacing w:line="276" w:lineRule="auto"/>
        <w:rPr>
          <w:rFonts w:ascii="Source Sans Pro" w:hAnsi="Source Sans Pro" w:cs="Arial"/>
          <w:b/>
          <w:szCs w:val="24"/>
          <w:u w:val="single"/>
        </w:rPr>
      </w:pPr>
      <w:r w:rsidRPr="007F42C9">
        <w:rPr>
          <w:rFonts w:ascii="Source Sans Pro" w:hAnsi="Source Sans Pro" w:cs="Arial"/>
          <w:b/>
          <w:szCs w:val="24"/>
          <w:u w:val="single"/>
        </w:rPr>
        <w:t>Taahhütte Bulunan Şirketin</w:t>
      </w:r>
    </w:p>
    <w:tbl>
      <w:tblPr>
        <w:tblW w:w="3892" w:type="pct"/>
        <w:tblLook w:val="04A0" w:firstRow="1" w:lastRow="0" w:firstColumn="1" w:lastColumn="0" w:noHBand="0" w:noVBand="1"/>
      </w:tblPr>
      <w:tblGrid>
        <w:gridCol w:w="2821"/>
        <w:gridCol w:w="4241"/>
      </w:tblGrid>
      <w:tr w:rsidR="00D87F0E" w:rsidRPr="007F42C9" w14:paraId="7F270C0C" w14:textId="77777777" w:rsidTr="00DB530C">
        <w:trPr>
          <w:trHeight w:val="150"/>
        </w:trPr>
        <w:tc>
          <w:tcPr>
            <w:tcW w:w="1997" w:type="pct"/>
          </w:tcPr>
          <w:p w14:paraId="3E812E81" w14:textId="77777777" w:rsidR="00D87F0E" w:rsidRPr="007F42C9" w:rsidRDefault="00D87F0E" w:rsidP="00F34E7F">
            <w:pPr>
              <w:spacing w:before="0" w:after="0" w:line="240" w:lineRule="auto"/>
              <w:jc w:val="left"/>
              <w:rPr>
                <w:rFonts w:ascii="Source Sans Pro" w:hAnsi="Source Sans Pro" w:cs="Arial"/>
                <w:szCs w:val="20"/>
              </w:rPr>
            </w:pPr>
            <w:r w:rsidRPr="007F42C9">
              <w:rPr>
                <w:rFonts w:ascii="Source Sans Pro" w:hAnsi="Source Sans Pro" w:cs="Arial"/>
                <w:szCs w:val="20"/>
              </w:rPr>
              <w:t>Unvanı:</w:t>
            </w:r>
          </w:p>
        </w:tc>
        <w:tc>
          <w:tcPr>
            <w:tcW w:w="3003" w:type="pct"/>
          </w:tcPr>
          <w:p w14:paraId="7CE1D7F7" w14:textId="77777777" w:rsidR="00D87F0E" w:rsidRPr="007F42C9" w:rsidRDefault="00D87F0E" w:rsidP="00F34E7F">
            <w:pPr>
              <w:spacing w:line="240" w:lineRule="auto"/>
              <w:rPr>
                <w:rFonts w:ascii="Source Sans Pro" w:hAnsi="Source Sans Pro" w:cs="Arial"/>
              </w:rPr>
            </w:pPr>
          </w:p>
        </w:tc>
      </w:tr>
      <w:tr w:rsidR="00D87F0E" w:rsidRPr="007F42C9" w14:paraId="4442E4EF" w14:textId="77777777" w:rsidTr="00DB530C">
        <w:trPr>
          <w:trHeight w:val="263"/>
        </w:trPr>
        <w:tc>
          <w:tcPr>
            <w:tcW w:w="1997" w:type="pct"/>
          </w:tcPr>
          <w:p w14:paraId="1806292A" w14:textId="77777777" w:rsidR="00D87F0E" w:rsidRPr="007F42C9" w:rsidRDefault="00D87F0E" w:rsidP="00F34E7F">
            <w:pPr>
              <w:spacing w:before="0" w:after="0" w:line="240" w:lineRule="auto"/>
              <w:jc w:val="left"/>
              <w:rPr>
                <w:rFonts w:ascii="Source Sans Pro" w:hAnsi="Source Sans Pro" w:cs="Arial"/>
                <w:szCs w:val="20"/>
              </w:rPr>
            </w:pPr>
            <w:r w:rsidRPr="007F42C9">
              <w:rPr>
                <w:rFonts w:ascii="Source Sans Pro" w:hAnsi="Source Sans Pro" w:cs="Arial"/>
                <w:szCs w:val="20"/>
              </w:rPr>
              <w:t>Adresi:</w:t>
            </w:r>
          </w:p>
        </w:tc>
        <w:tc>
          <w:tcPr>
            <w:tcW w:w="3003" w:type="pct"/>
          </w:tcPr>
          <w:p w14:paraId="3F65ED06" w14:textId="77777777" w:rsidR="00D87F0E" w:rsidRPr="007F42C9" w:rsidRDefault="00D87F0E" w:rsidP="00F34E7F">
            <w:pPr>
              <w:spacing w:line="240" w:lineRule="auto"/>
              <w:rPr>
                <w:rFonts w:ascii="Source Sans Pro" w:hAnsi="Source Sans Pro" w:cs="Arial"/>
              </w:rPr>
            </w:pPr>
          </w:p>
        </w:tc>
      </w:tr>
      <w:tr w:rsidR="00D87F0E" w:rsidRPr="007F42C9" w14:paraId="0C8C30F1" w14:textId="77777777" w:rsidTr="00DB530C">
        <w:trPr>
          <w:trHeight w:val="263"/>
        </w:trPr>
        <w:tc>
          <w:tcPr>
            <w:tcW w:w="1997" w:type="pct"/>
          </w:tcPr>
          <w:p w14:paraId="555571ED" w14:textId="77777777" w:rsidR="00D87F0E" w:rsidRPr="007F42C9" w:rsidRDefault="00D87F0E" w:rsidP="00F34E7F">
            <w:pPr>
              <w:spacing w:before="0" w:after="0" w:line="240" w:lineRule="auto"/>
              <w:jc w:val="left"/>
              <w:rPr>
                <w:rFonts w:ascii="Source Sans Pro" w:hAnsi="Source Sans Pro" w:cs="Arial"/>
                <w:szCs w:val="20"/>
              </w:rPr>
            </w:pPr>
            <w:r w:rsidRPr="007F42C9">
              <w:rPr>
                <w:rFonts w:ascii="Source Sans Pro" w:hAnsi="Source Sans Pro" w:cs="Arial"/>
                <w:szCs w:val="20"/>
              </w:rPr>
              <w:t>Telefon / Faks:</w:t>
            </w:r>
          </w:p>
        </w:tc>
        <w:tc>
          <w:tcPr>
            <w:tcW w:w="3003" w:type="pct"/>
          </w:tcPr>
          <w:p w14:paraId="4A00676A" w14:textId="77777777" w:rsidR="00D87F0E" w:rsidRPr="007F42C9" w:rsidRDefault="00D87F0E" w:rsidP="00F34E7F">
            <w:pPr>
              <w:spacing w:line="240" w:lineRule="auto"/>
              <w:rPr>
                <w:rFonts w:ascii="Source Sans Pro" w:hAnsi="Source Sans Pro" w:cs="Arial"/>
              </w:rPr>
            </w:pPr>
          </w:p>
        </w:tc>
      </w:tr>
      <w:tr w:rsidR="00D87F0E" w:rsidRPr="007F42C9" w14:paraId="542AA25E" w14:textId="77777777" w:rsidTr="00DB530C">
        <w:trPr>
          <w:trHeight w:val="270"/>
        </w:trPr>
        <w:tc>
          <w:tcPr>
            <w:tcW w:w="1997" w:type="pct"/>
          </w:tcPr>
          <w:p w14:paraId="793E4272" w14:textId="77777777" w:rsidR="00D87F0E" w:rsidRPr="007F42C9" w:rsidRDefault="00D87F0E" w:rsidP="00F34E7F">
            <w:pPr>
              <w:spacing w:before="0" w:after="0" w:line="240" w:lineRule="auto"/>
              <w:jc w:val="left"/>
              <w:rPr>
                <w:rFonts w:ascii="Source Sans Pro" w:hAnsi="Source Sans Pro" w:cs="Arial"/>
                <w:szCs w:val="20"/>
              </w:rPr>
            </w:pPr>
            <w:r w:rsidRPr="007F42C9">
              <w:rPr>
                <w:rFonts w:ascii="Source Sans Pro" w:hAnsi="Source Sans Pro" w:cs="Arial"/>
                <w:szCs w:val="20"/>
              </w:rPr>
              <w:t>Vergi Dairesi:</w:t>
            </w:r>
          </w:p>
        </w:tc>
        <w:tc>
          <w:tcPr>
            <w:tcW w:w="3003" w:type="pct"/>
          </w:tcPr>
          <w:p w14:paraId="648818C1" w14:textId="77777777" w:rsidR="00D87F0E" w:rsidRPr="007F42C9" w:rsidRDefault="00D87F0E" w:rsidP="00F34E7F">
            <w:pPr>
              <w:spacing w:line="240" w:lineRule="auto"/>
              <w:rPr>
                <w:rFonts w:ascii="Source Sans Pro" w:hAnsi="Source Sans Pro" w:cs="Arial"/>
              </w:rPr>
            </w:pPr>
          </w:p>
        </w:tc>
      </w:tr>
      <w:tr w:rsidR="00D87F0E" w:rsidRPr="007F42C9" w14:paraId="306493EA" w14:textId="77777777" w:rsidTr="00DB530C">
        <w:trPr>
          <w:trHeight w:val="263"/>
        </w:trPr>
        <w:tc>
          <w:tcPr>
            <w:tcW w:w="1997" w:type="pct"/>
          </w:tcPr>
          <w:p w14:paraId="02A3CC77" w14:textId="77777777" w:rsidR="00D87F0E" w:rsidRPr="007F42C9" w:rsidRDefault="00D87F0E" w:rsidP="00F34E7F">
            <w:pPr>
              <w:spacing w:before="0" w:after="0" w:line="240" w:lineRule="auto"/>
              <w:jc w:val="left"/>
              <w:rPr>
                <w:rFonts w:ascii="Source Sans Pro" w:hAnsi="Source Sans Pro" w:cs="Arial"/>
                <w:szCs w:val="20"/>
              </w:rPr>
            </w:pPr>
            <w:r w:rsidRPr="007F42C9">
              <w:rPr>
                <w:rFonts w:ascii="Source Sans Pro" w:hAnsi="Source Sans Pro" w:cs="Arial"/>
                <w:szCs w:val="20"/>
              </w:rPr>
              <w:t>Vergi Numarası:</w:t>
            </w:r>
          </w:p>
        </w:tc>
        <w:tc>
          <w:tcPr>
            <w:tcW w:w="3003" w:type="pct"/>
          </w:tcPr>
          <w:p w14:paraId="60E79C50" w14:textId="77777777" w:rsidR="00D87F0E" w:rsidRPr="007F42C9" w:rsidRDefault="00D87F0E" w:rsidP="00F34E7F">
            <w:pPr>
              <w:spacing w:line="240" w:lineRule="auto"/>
              <w:rPr>
                <w:rFonts w:ascii="Source Sans Pro" w:hAnsi="Source Sans Pro" w:cs="Arial"/>
              </w:rPr>
            </w:pPr>
          </w:p>
        </w:tc>
      </w:tr>
      <w:tr w:rsidR="00D87F0E" w:rsidRPr="007F42C9" w14:paraId="31E95C93" w14:textId="77777777" w:rsidTr="00DB530C">
        <w:trPr>
          <w:trHeight w:val="263"/>
        </w:trPr>
        <w:tc>
          <w:tcPr>
            <w:tcW w:w="1997" w:type="pct"/>
          </w:tcPr>
          <w:p w14:paraId="1D8B433D" w14:textId="77777777" w:rsidR="00D87F0E" w:rsidRPr="00A2721E" w:rsidRDefault="00D87F0E" w:rsidP="00F34E7F">
            <w:pPr>
              <w:spacing w:before="0" w:after="0" w:line="240" w:lineRule="auto"/>
              <w:jc w:val="left"/>
              <w:rPr>
                <w:rFonts w:ascii="Source Sans Pro" w:hAnsi="Source Sans Pro" w:cs="Arial"/>
                <w:szCs w:val="20"/>
              </w:rPr>
            </w:pPr>
            <w:r w:rsidRPr="00A2721E">
              <w:rPr>
                <w:rFonts w:ascii="Source Sans Pro" w:hAnsi="Source Sans Pro" w:cs="Arial"/>
                <w:noProof/>
                <w:sz w:val="24"/>
                <w:lang w:eastAsia="tr-TR"/>
              </w:rPr>
              <mc:AlternateContent>
                <mc:Choice Requires="wps">
                  <w:drawing>
                    <wp:anchor distT="45720" distB="45720" distL="114300" distR="114300" simplePos="0" relativeHeight="251659264" behindDoc="1" locked="0" layoutInCell="1" allowOverlap="1" wp14:anchorId="354A6105" wp14:editId="0178D563">
                      <wp:simplePos x="0" y="0"/>
                      <wp:positionH relativeFrom="column">
                        <wp:posOffset>1219835</wp:posOffset>
                      </wp:positionH>
                      <wp:positionV relativeFrom="paragraph">
                        <wp:posOffset>306564</wp:posOffset>
                      </wp:positionV>
                      <wp:extent cx="2951480" cy="368935"/>
                      <wp:effectExtent l="0" t="0" r="20320" b="1206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68935"/>
                              </a:xfrm>
                              <a:prstGeom prst="rect">
                                <a:avLst/>
                              </a:prstGeom>
                              <a:solidFill>
                                <a:srgbClr val="FFFFFF"/>
                              </a:solidFill>
                              <a:ln w="9525">
                                <a:solidFill>
                                  <a:schemeClr val="bg1"/>
                                </a:solidFill>
                                <a:miter lim="800000"/>
                                <a:headEnd/>
                                <a:tailEnd/>
                              </a:ln>
                            </wps:spPr>
                            <wps:txbx>
                              <w:txbxContent>
                                <w:p w14:paraId="624CEAED" w14:textId="77777777" w:rsidR="00D87F0E" w:rsidRPr="00A2721E" w:rsidRDefault="00D87F0E" w:rsidP="00D87F0E">
                                  <w:pPr>
                                    <w:pStyle w:val="ListeParagraf"/>
                                    <w:spacing w:before="0"/>
                                    <w:ind w:left="720"/>
                                    <w:rPr>
                                      <w:rFonts w:ascii="Source Sans Pro" w:hAnsi="Source Sans Pro" w:cs="Arial"/>
                                      <w:sz w:val="22"/>
                                    </w:rPr>
                                  </w:pPr>
                                  <w:r w:rsidRPr="00A2721E">
                                    <w:rPr>
                                      <w:rFonts w:ascii="Source Sans Pro" w:hAnsi="Source Sans Pro"/>
                                      <w:noProof/>
                                      <w:sz w:val="22"/>
                                      <w:lang w:eastAsia="tr-TR"/>
                                    </w:rPr>
                                    <w:drawing>
                                      <wp:inline distT="0" distB="0" distL="0" distR="0" wp14:anchorId="62AC8A6E" wp14:editId="10477EFF">
                                        <wp:extent cx="103505" cy="1219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ln>
                                                  <a:noFill/>
                                                </a:ln>
                                              </pic:spPr>
                                            </pic:pic>
                                          </a:graphicData>
                                        </a:graphic>
                                      </wp:inline>
                                    </w:drawing>
                                  </w:r>
                                  <w:r w:rsidRPr="00A2721E">
                                    <w:rPr>
                                      <w:rFonts w:ascii="Source Sans Pro" w:hAnsi="Source Sans Pro" w:cs="Arial"/>
                                      <w:sz w:val="22"/>
                                    </w:rPr>
                                    <w:t xml:space="preserve">   Üretici     </w:t>
                                  </w:r>
                                  <w:r w:rsidRPr="00A2721E">
                                    <w:rPr>
                                      <w:rFonts w:ascii="Source Sans Pro" w:hAnsi="Source Sans Pro"/>
                                      <w:noProof/>
                                      <w:sz w:val="22"/>
                                      <w:lang w:eastAsia="tr-TR"/>
                                    </w:rPr>
                                    <w:drawing>
                                      <wp:inline distT="0" distB="0" distL="0" distR="0" wp14:anchorId="21DFB8BB" wp14:editId="1EBEAB56">
                                        <wp:extent cx="103505" cy="1219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ln>
                                                  <a:noFill/>
                                                </a:ln>
                                              </pic:spPr>
                                            </pic:pic>
                                          </a:graphicData>
                                        </a:graphic>
                                      </wp:inline>
                                    </w:drawing>
                                  </w:r>
                                  <w:r w:rsidRPr="00A2721E">
                                    <w:rPr>
                                      <w:rFonts w:ascii="Source Sans Pro" w:hAnsi="Source Sans Pro" w:cs="Arial"/>
                                      <w:sz w:val="22"/>
                                    </w:rPr>
                                    <w:t xml:space="preserve">   Dağıtıcı    </w:t>
                                  </w:r>
                                  <w:r w:rsidRPr="00A2721E">
                                    <w:rPr>
                                      <w:rFonts w:ascii="Source Sans Pro" w:hAnsi="Source Sans Pro"/>
                                      <w:noProof/>
                                      <w:sz w:val="22"/>
                                      <w:lang w:eastAsia="tr-TR"/>
                                    </w:rPr>
                                    <w:drawing>
                                      <wp:inline distT="0" distB="0" distL="0" distR="0" wp14:anchorId="13BFCE13" wp14:editId="40515B7C">
                                        <wp:extent cx="103505" cy="1219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ln>
                                                  <a:noFill/>
                                                </a:ln>
                                              </pic:spPr>
                                            </pic:pic>
                                          </a:graphicData>
                                        </a:graphic>
                                      </wp:inline>
                                    </w:drawing>
                                  </w:r>
                                  <w:r w:rsidRPr="00A2721E">
                                    <w:rPr>
                                      <w:rFonts w:ascii="Source Sans Pro" w:hAnsi="Source Sans Pro" w:cs="Arial"/>
                                      <w:sz w:val="22"/>
                                    </w:rPr>
                                    <w:t xml:space="preserve">   Tedarikçi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A6105" id="_x0000_t202" coordsize="21600,21600" o:spt="202" path="m,l,21600r21600,l21600,xe">
                      <v:stroke joinstyle="miter"/>
                      <v:path gradientshapeok="t" o:connecttype="rect"/>
                    </v:shapetype>
                    <v:shape id="Metin Kutusu 2" o:spid="_x0000_s1026" type="#_x0000_t202" style="position:absolute;margin-left:96.05pt;margin-top:24.15pt;width:232.4pt;height:29.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" strokecolor="white [3212]">
                      <v:textbox>
                        <w:txbxContent>
                          <w:p w14:paraId="624CEAED" w14:textId="77777777" w:rsidR="00D87F0E" w:rsidRPr="00A2721E" w:rsidRDefault="00D87F0E" w:rsidP="00D87F0E">
                            <w:pPr>
                              <w:pStyle w:val="ListeParagraf"/>
                              <w:spacing w:before="0"/>
                              <w:ind w:left="720"/>
                              <w:rPr>
                                <w:rFonts w:ascii="Source Sans Pro" w:hAnsi="Source Sans Pro" w:cs="Arial"/>
                                <w:sz w:val="22"/>
                              </w:rPr>
                            </w:pPr>
                            <w:r w:rsidRPr="00A2721E">
                              <w:rPr>
                                <w:rFonts w:ascii="Source Sans Pro" w:hAnsi="Source Sans Pro"/>
                                <w:noProof/>
                                <w:sz w:val="22"/>
                                <w:lang w:eastAsia="tr-TR"/>
                              </w:rPr>
                              <w:drawing>
                                <wp:inline distT="0" distB="0" distL="0" distR="0" wp14:anchorId="62AC8A6E" wp14:editId="10477EFF">
                                  <wp:extent cx="103505" cy="1219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ln>
                                            <a:noFill/>
                                          </a:ln>
                                        </pic:spPr>
                                      </pic:pic>
                                    </a:graphicData>
                                  </a:graphic>
                                </wp:inline>
                              </w:drawing>
                            </w:r>
                            <w:r w:rsidRPr="00A2721E">
                              <w:rPr>
                                <w:rFonts w:ascii="Source Sans Pro" w:hAnsi="Source Sans Pro" w:cs="Arial"/>
                                <w:sz w:val="22"/>
                              </w:rPr>
                              <w:t xml:space="preserve">   Üretici     </w:t>
                            </w:r>
                            <w:r w:rsidRPr="00A2721E">
                              <w:rPr>
                                <w:rFonts w:ascii="Source Sans Pro" w:hAnsi="Source Sans Pro"/>
                                <w:noProof/>
                                <w:sz w:val="22"/>
                                <w:lang w:eastAsia="tr-TR"/>
                              </w:rPr>
                              <w:drawing>
                                <wp:inline distT="0" distB="0" distL="0" distR="0" wp14:anchorId="21DFB8BB" wp14:editId="1EBEAB56">
                                  <wp:extent cx="103505" cy="1219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ln>
                                            <a:noFill/>
                                          </a:ln>
                                        </pic:spPr>
                                      </pic:pic>
                                    </a:graphicData>
                                  </a:graphic>
                                </wp:inline>
                              </w:drawing>
                            </w:r>
                            <w:r w:rsidRPr="00A2721E">
                              <w:rPr>
                                <w:rFonts w:ascii="Source Sans Pro" w:hAnsi="Source Sans Pro" w:cs="Arial"/>
                                <w:sz w:val="22"/>
                              </w:rPr>
                              <w:t xml:space="preserve">   Dağıtıcı    </w:t>
                            </w:r>
                            <w:r w:rsidRPr="00A2721E">
                              <w:rPr>
                                <w:rFonts w:ascii="Source Sans Pro" w:hAnsi="Source Sans Pro"/>
                                <w:noProof/>
                                <w:sz w:val="22"/>
                                <w:lang w:eastAsia="tr-TR"/>
                              </w:rPr>
                              <w:drawing>
                                <wp:inline distT="0" distB="0" distL="0" distR="0" wp14:anchorId="13BFCE13" wp14:editId="40515B7C">
                                  <wp:extent cx="103505" cy="1219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ln>
                                            <a:noFill/>
                                          </a:ln>
                                        </pic:spPr>
                                      </pic:pic>
                                    </a:graphicData>
                                  </a:graphic>
                                </wp:inline>
                              </w:drawing>
                            </w:r>
                            <w:r w:rsidRPr="00A2721E">
                              <w:rPr>
                                <w:rFonts w:ascii="Source Sans Pro" w:hAnsi="Source Sans Pro" w:cs="Arial"/>
                                <w:sz w:val="22"/>
                              </w:rPr>
                              <w:t xml:space="preserve">   Tedarikçi</w:t>
                            </w:r>
                          </w:p>
                        </w:txbxContent>
                      </v:textbox>
                    </v:shape>
                  </w:pict>
                </mc:Fallback>
              </mc:AlternateContent>
            </w:r>
            <w:r w:rsidRPr="00A2721E">
              <w:rPr>
                <w:rFonts w:ascii="Source Sans Pro" w:hAnsi="Source Sans Pro" w:cs="Arial"/>
                <w:szCs w:val="20"/>
              </w:rPr>
              <w:t>Ticaret Sicil Numarası:</w:t>
            </w:r>
          </w:p>
        </w:tc>
        <w:tc>
          <w:tcPr>
            <w:tcW w:w="3003" w:type="pct"/>
          </w:tcPr>
          <w:p w14:paraId="029F3CBA" w14:textId="77777777" w:rsidR="00D87F0E" w:rsidRPr="00A2721E" w:rsidRDefault="00D87F0E" w:rsidP="00F34E7F">
            <w:pPr>
              <w:spacing w:line="240" w:lineRule="auto"/>
              <w:rPr>
                <w:rFonts w:ascii="Source Sans Pro" w:hAnsi="Source Sans Pro" w:cs="Arial"/>
              </w:rPr>
            </w:pPr>
          </w:p>
        </w:tc>
      </w:tr>
      <w:tr w:rsidR="00D87F0E" w:rsidRPr="007F42C9" w14:paraId="1F7D9871" w14:textId="77777777" w:rsidTr="00DB530C">
        <w:trPr>
          <w:trHeight w:val="203"/>
        </w:trPr>
        <w:tc>
          <w:tcPr>
            <w:tcW w:w="1997" w:type="pct"/>
          </w:tcPr>
          <w:p w14:paraId="6091454D" w14:textId="77777777" w:rsidR="00D87F0E" w:rsidRPr="00A2721E" w:rsidRDefault="00D87F0E" w:rsidP="00F34E7F">
            <w:pPr>
              <w:spacing w:before="0" w:after="0" w:line="240" w:lineRule="auto"/>
              <w:jc w:val="left"/>
              <w:rPr>
                <w:rFonts w:ascii="Source Sans Pro" w:hAnsi="Source Sans Pro" w:cs="Arial"/>
                <w:szCs w:val="20"/>
              </w:rPr>
            </w:pPr>
            <w:r w:rsidRPr="00A2721E">
              <w:rPr>
                <w:rFonts w:ascii="Source Sans Pro" w:hAnsi="Source Sans Pro" w:cs="Arial"/>
                <w:szCs w:val="20"/>
              </w:rPr>
              <w:t xml:space="preserve">Tedarik Zincirindeki Rolü:                                                                                                                     </w:t>
            </w:r>
          </w:p>
        </w:tc>
        <w:tc>
          <w:tcPr>
            <w:tcW w:w="0" w:type="auto"/>
          </w:tcPr>
          <w:p w14:paraId="401C79E8" w14:textId="77777777" w:rsidR="00D87F0E" w:rsidRPr="00A2721E" w:rsidRDefault="00D87F0E" w:rsidP="00F34E7F">
            <w:pPr>
              <w:tabs>
                <w:tab w:val="left" w:pos="2978"/>
              </w:tabs>
              <w:spacing w:line="240" w:lineRule="auto"/>
              <w:ind w:firstLine="709"/>
              <w:rPr>
                <w:rFonts w:ascii="Source Sans Pro" w:hAnsi="Source Sans Pro" w:cs="Arial"/>
              </w:rPr>
            </w:pPr>
            <w:r w:rsidRPr="00A2721E">
              <w:rPr>
                <w:rFonts w:ascii="Source Sans Pro" w:hAnsi="Source Sans Pro" w:cs="Arial"/>
              </w:rPr>
              <w:tab/>
            </w:r>
          </w:p>
        </w:tc>
      </w:tr>
    </w:tbl>
    <w:p w14:paraId="304DF4C1" w14:textId="77777777" w:rsidR="00D87F0E" w:rsidRPr="007F42C9" w:rsidRDefault="00D87F0E" w:rsidP="00D87F0E">
      <w:pPr>
        <w:spacing w:line="276" w:lineRule="auto"/>
        <w:rPr>
          <w:rFonts w:ascii="Source Sans Pro" w:hAnsi="Source Sans Pro" w:cs="Arial"/>
          <w:b/>
          <w:szCs w:val="24"/>
          <w:u w:val="single"/>
        </w:rPr>
      </w:pPr>
      <w:r w:rsidRPr="007F42C9">
        <w:rPr>
          <w:rFonts w:ascii="Source Sans Pro" w:hAnsi="Source Sans Pro" w:cs="Arial"/>
          <w:b/>
          <w:szCs w:val="24"/>
          <w:u w:val="single"/>
        </w:rPr>
        <w:t>Taahhütte Bulunan Şirketi Temsil ve İlzama Yetkili Kişi(</w:t>
      </w:r>
      <w:proofErr w:type="spellStart"/>
      <w:r w:rsidRPr="007F42C9">
        <w:rPr>
          <w:rFonts w:ascii="Source Sans Pro" w:hAnsi="Source Sans Pro" w:cs="Arial"/>
          <w:b/>
          <w:szCs w:val="24"/>
          <w:u w:val="single"/>
        </w:rPr>
        <w:t>ler</w:t>
      </w:r>
      <w:proofErr w:type="spellEnd"/>
      <w:r w:rsidRPr="007F42C9">
        <w:rPr>
          <w:rFonts w:ascii="Source Sans Pro" w:hAnsi="Source Sans Pro" w:cs="Arial"/>
          <w:b/>
          <w:szCs w:val="24"/>
          <w:u w:val="single"/>
        </w:rPr>
        <w:t>)</w:t>
      </w:r>
    </w:p>
    <w:tbl>
      <w:tblPr>
        <w:tblW w:w="9497" w:type="dxa"/>
        <w:tblLook w:val="04A0" w:firstRow="1" w:lastRow="0" w:firstColumn="1" w:lastColumn="0" w:noHBand="0" w:noVBand="1"/>
      </w:tblPr>
      <w:tblGrid>
        <w:gridCol w:w="3119"/>
        <w:gridCol w:w="3260"/>
        <w:gridCol w:w="3118"/>
      </w:tblGrid>
      <w:tr w:rsidR="00D87F0E" w:rsidRPr="007F42C9" w14:paraId="2F48919A" w14:textId="77777777" w:rsidTr="00DB530C">
        <w:trPr>
          <w:trHeight w:val="148"/>
        </w:trPr>
        <w:tc>
          <w:tcPr>
            <w:tcW w:w="9497" w:type="dxa"/>
            <w:gridSpan w:val="3"/>
          </w:tcPr>
          <w:p w14:paraId="39B35174" w14:textId="77777777" w:rsidR="00D87F0E" w:rsidRPr="007F42C9" w:rsidRDefault="00D87F0E" w:rsidP="00DB530C">
            <w:pPr>
              <w:spacing w:line="276" w:lineRule="auto"/>
              <w:ind w:left="-250" w:firstLine="142"/>
              <w:rPr>
                <w:rFonts w:ascii="Source Sans Pro" w:hAnsi="Source Sans Pro" w:cs="Arial"/>
                <w:szCs w:val="24"/>
              </w:rPr>
            </w:pPr>
            <w:r w:rsidRPr="007F42C9">
              <w:rPr>
                <w:rFonts w:ascii="Source Sans Pro" w:hAnsi="Source Sans Pro" w:cs="Arial"/>
                <w:szCs w:val="24"/>
              </w:rPr>
              <w:t>İmza Tarihi:</w:t>
            </w:r>
          </w:p>
        </w:tc>
      </w:tr>
      <w:tr w:rsidR="00D87F0E" w:rsidRPr="007F42C9" w14:paraId="077CC57E" w14:textId="77777777" w:rsidTr="00DB530C">
        <w:tc>
          <w:tcPr>
            <w:tcW w:w="3119" w:type="dxa"/>
          </w:tcPr>
          <w:p w14:paraId="0E069F35" w14:textId="77777777" w:rsidR="00D87F0E" w:rsidRPr="007F42C9" w:rsidRDefault="00D87F0E" w:rsidP="00DB530C">
            <w:pPr>
              <w:spacing w:line="360" w:lineRule="auto"/>
              <w:ind w:left="-250" w:firstLine="250"/>
              <w:jc w:val="center"/>
              <w:rPr>
                <w:rFonts w:ascii="Source Sans Pro" w:hAnsi="Source Sans Pro" w:cs="Arial"/>
                <w:sz w:val="24"/>
                <w:szCs w:val="24"/>
              </w:rPr>
            </w:pPr>
            <w:r w:rsidRPr="007F42C9">
              <w:rPr>
                <w:rFonts w:ascii="Source Sans Pro" w:hAnsi="Source Sans Pro" w:cs="Arial"/>
                <w:szCs w:val="24"/>
              </w:rPr>
              <w:t xml:space="preserve">Yetkili Kişi Ad – </w:t>
            </w:r>
            <w:proofErr w:type="spellStart"/>
            <w:r w:rsidRPr="007F42C9">
              <w:rPr>
                <w:rFonts w:ascii="Source Sans Pro" w:hAnsi="Source Sans Pro" w:cs="Arial"/>
                <w:szCs w:val="24"/>
              </w:rPr>
              <w:t>Soyad</w:t>
            </w:r>
            <w:proofErr w:type="spellEnd"/>
          </w:p>
        </w:tc>
        <w:tc>
          <w:tcPr>
            <w:tcW w:w="3260" w:type="dxa"/>
          </w:tcPr>
          <w:p w14:paraId="2F167B10" w14:textId="77777777" w:rsidR="00D87F0E" w:rsidRPr="007F42C9" w:rsidRDefault="00D87F0E" w:rsidP="00DB530C">
            <w:pPr>
              <w:spacing w:line="360" w:lineRule="auto"/>
              <w:ind w:left="-250" w:firstLine="250"/>
              <w:jc w:val="center"/>
              <w:rPr>
                <w:rFonts w:ascii="Source Sans Pro" w:hAnsi="Source Sans Pro" w:cs="Arial"/>
                <w:sz w:val="24"/>
                <w:szCs w:val="24"/>
              </w:rPr>
            </w:pPr>
            <w:r w:rsidRPr="007F42C9">
              <w:rPr>
                <w:rFonts w:ascii="Source Sans Pro" w:hAnsi="Source Sans Pro" w:cs="Arial"/>
                <w:szCs w:val="24"/>
              </w:rPr>
              <w:t xml:space="preserve">Yetkili Kişi Ad – </w:t>
            </w:r>
            <w:proofErr w:type="spellStart"/>
            <w:r w:rsidRPr="007F42C9">
              <w:rPr>
                <w:rFonts w:ascii="Source Sans Pro" w:hAnsi="Source Sans Pro" w:cs="Arial"/>
                <w:szCs w:val="24"/>
              </w:rPr>
              <w:t>Soyad</w:t>
            </w:r>
            <w:proofErr w:type="spellEnd"/>
          </w:p>
        </w:tc>
        <w:tc>
          <w:tcPr>
            <w:tcW w:w="3118" w:type="dxa"/>
          </w:tcPr>
          <w:p w14:paraId="0C7BE13E" w14:textId="77777777" w:rsidR="00D87F0E" w:rsidRPr="007F42C9" w:rsidRDefault="00D87F0E" w:rsidP="00DB530C">
            <w:pPr>
              <w:spacing w:line="360" w:lineRule="auto"/>
              <w:ind w:left="-250" w:firstLine="250"/>
              <w:jc w:val="center"/>
              <w:rPr>
                <w:rFonts w:ascii="Source Sans Pro" w:hAnsi="Source Sans Pro" w:cs="Arial"/>
                <w:szCs w:val="24"/>
              </w:rPr>
            </w:pPr>
            <w:r w:rsidRPr="007F42C9">
              <w:rPr>
                <w:rFonts w:ascii="Source Sans Pro" w:hAnsi="Source Sans Pro" w:cs="Arial"/>
                <w:szCs w:val="24"/>
              </w:rPr>
              <w:t xml:space="preserve">Yetkili Kişi Ad – </w:t>
            </w:r>
            <w:proofErr w:type="spellStart"/>
            <w:r w:rsidRPr="007F42C9">
              <w:rPr>
                <w:rFonts w:ascii="Source Sans Pro" w:hAnsi="Source Sans Pro" w:cs="Arial"/>
                <w:szCs w:val="24"/>
              </w:rPr>
              <w:t>Soyad</w:t>
            </w:r>
            <w:proofErr w:type="spellEnd"/>
          </w:p>
        </w:tc>
      </w:tr>
      <w:tr w:rsidR="00D87F0E" w:rsidRPr="007F42C9" w14:paraId="6C5BC15B" w14:textId="77777777" w:rsidTr="00DB530C">
        <w:tc>
          <w:tcPr>
            <w:tcW w:w="3119" w:type="dxa"/>
          </w:tcPr>
          <w:p w14:paraId="58B12E91" w14:textId="77777777" w:rsidR="00D87F0E" w:rsidRPr="007F42C9" w:rsidRDefault="00D87F0E" w:rsidP="00DB530C">
            <w:pPr>
              <w:spacing w:line="360" w:lineRule="auto"/>
              <w:ind w:left="-250" w:firstLine="250"/>
              <w:jc w:val="center"/>
              <w:rPr>
                <w:rFonts w:ascii="Source Sans Pro" w:hAnsi="Source Sans Pro" w:cs="Arial"/>
                <w:sz w:val="24"/>
                <w:szCs w:val="24"/>
              </w:rPr>
            </w:pPr>
            <w:r w:rsidRPr="007F42C9">
              <w:rPr>
                <w:rFonts w:ascii="Source Sans Pro" w:hAnsi="Source Sans Pro" w:cs="Arial"/>
                <w:szCs w:val="24"/>
              </w:rPr>
              <w:t xml:space="preserve">Kaşe/İmza </w:t>
            </w:r>
          </w:p>
        </w:tc>
        <w:tc>
          <w:tcPr>
            <w:tcW w:w="3260" w:type="dxa"/>
          </w:tcPr>
          <w:p w14:paraId="20544892" w14:textId="77777777" w:rsidR="00D87F0E" w:rsidRPr="007F42C9" w:rsidRDefault="00D87F0E" w:rsidP="00DB530C">
            <w:pPr>
              <w:spacing w:line="360" w:lineRule="auto"/>
              <w:ind w:left="-250" w:firstLine="250"/>
              <w:jc w:val="center"/>
              <w:rPr>
                <w:rFonts w:ascii="Source Sans Pro" w:hAnsi="Source Sans Pro" w:cs="Arial"/>
                <w:sz w:val="24"/>
                <w:szCs w:val="24"/>
              </w:rPr>
            </w:pPr>
            <w:r w:rsidRPr="007F42C9">
              <w:rPr>
                <w:rFonts w:ascii="Source Sans Pro" w:hAnsi="Source Sans Pro" w:cs="Arial"/>
                <w:szCs w:val="24"/>
              </w:rPr>
              <w:t>Kaşe/İmza</w:t>
            </w:r>
          </w:p>
        </w:tc>
        <w:tc>
          <w:tcPr>
            <w:tcW w:w="3118" w:type="dxa"/>
          </w:tcPr>
          <w:p w14:paraId="5C70BEFC" w14:textId="77777777" w:rsidR="00D87F0E" w:rsidRPr="007F42C9" w:rsidRDefault="00D87F0E" w:rsidP="00DB530C">
            <w:pPr>
              <w:spacing w:line="360" w:lineRule="auto"/>
              <w:ind w:left="-250" w:firstLine="250"/>
              <w:jc w:val="center"/>
              <w:rPr>
                <w:rFonts w:ascii="Source Sans Pro" w:hAnsi="Source Sans Pro" w:cs="Arial"/>
                <w:szCs w:val="24"/>
              </w:rPr>
            </w:pPr>
            <w:r w:rsidRPr="007F42C9">
              <w:rPr>
                <w:rFonts w:ascii="Source Sans Pro" w:hAnsi="Source Sans Pro" w:cs="Arial"/>
                <w:szCs w:val="24"/>
              </w:rPr>
              <w:t>Kaşe/İmza</w:t>
            </w:r>
          </w:p>
        </w:tc>
      </w:tr>
    </w:tbl>
    <w:p w14:paraId="1715AAE9" w14:textId="77777777" w:rsidR="00FC77A5" w:rsidRDefault="00FC77A5"/>
    <w:sectPr w:rsidR="00FC77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00C7" w14:textId="77777777" w:rsidR="009611D4" w:rsidRDefault="009611D4" w:rsidP="00D87F0E">
      <w:pPr>
        <w:spacing w:before="0" w:after="0" w:line="240" w:lineRule="auto"/>
      </w:pPr>
      <w:r>
        <w:separator/>
      </w:r>
    </w:p>
  </w:endnote>
  <w:endnote w:type="continuationSeparator" w:id="0">
    <w:p w14:paraId="52203A58" w14:textId="77777777" w:rsidR="009611D4" w:rsidRDefault="009611D4" w:rsidP="00D87F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01167"/>
      <w:docPartObj>
        <w:docPartGallery w:val="Page Numbers (Bottom of Page)"/>
        <w:docPartUnique/>
      </w:docPartObj>
    </w:sdtPr>
    <w:sdtEndPr/>
    <w:sdtContent>
      <w:p w14:paraId="57A2F9FD" w14:textId="77777777" w:rsidR="00D87F0E" w:rsidRDefault="00D87F0E">
        <w:pPr>
          <w:pStyle w:val="AltBilgi"/>
          <w:jc w:val="center"/>
        </w:pPr>
        <w:r>
          <w:fldChar w:fldCharType="begin"/>
        </w:r>
        <w:r>
          <w:instrText>PAGE   \* MERGEFORMAT</w:instrText>
        </w:r>
        <w:r>
          <w:fldChar w:fldCharType="separate"/>
        </w:r>
        <w:r>
          <w:rPr>
            <w:noProof/>
          </w:rPr>
          <w:t>1</w:t>
        </w:r>
        <w:r>
          <w:fldChar w:fldCharType="end"/>
        </w:r>
      </w:p>
    </w:sdtContent>
  </w:sdt>
  <w:p w14:paraId="225D4BC8" w14:textId="77777777" w:rsidR="00D87F0E" w:rsidRDefault="00D87F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E346" w14:textId="77777777" w:rsidR="009611D4" w:rsidRDefault="009611D4" w:rsidP="00D87F0E">
      <w:pPr>
        <w:spacing w:before="0" w:after="0" w:line="240" w:lineRule="auto"/>
      </w:pPr>
      <w:r>
        <w:separator/>
      </w:r>
    </w:p>
  </w:footnote>
  <w:footnote w:type="continuationSeparator" w:id="0">
    <w:p w14:paraId="4D6B19A3" w14:textId="77777777" w:rsidR="009611D4" w:rsidRDefault="009611D4" w:rsidP="00D87F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43B8" w14:textId="3F289D6D" w:rsidR="00F34E7F" w:rsidRPr="007F42C9" w:rsidRDefault="00F34E7F" w:rsidP="00F34E7F">
    <w:pPr>
      <w:pStyle w:val="NosuzBalk"/>
      <w:spacing w:before="0"/>
      <w:jc w:val="center"/>
    </w:pPr>
    <w:r>
      <w:rPr>
        <w:noProof/>
      </w:rPr>
      <w:drawing>
        <wp:anchor distT="0" distB="0" distL="114300" distR="114300" simplePos="0" relativeHeight="251660288" behindDoc="0" locked="0" layoutInCell="1" allowOverlap="1" wp14:anchorId="5B9AEB93" wp14:editId="034BB3AB">
          <wp:simplePos x="0" y="0"/>
          <wp:positionH relativeFrom="margin">
            <wp:posOffset>5295900</wp:posOffset>
          </wp:positionH>
          <wp:positionV relativeFrom="margin">
            <wp:posOffset>-885825</wp:posOffset>
          </wp:positionV>
          <wp:extent cx="703188" cy="523875"/>
          <wp:effectExtent l="0" t="0" r="190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03188" cy="523875"/>
                  </a:xfrm>
                  <a:prstGeom prst="rect">
                    <a:avLst/>
                  </a:prstGeom>
                </pic:spPr>
              </pic:pic>
            </a:graphicData>
          </a:graphic>
        </wp:anchor>
      </w:drawing>
    </w:r>
    <w:r>
      <w:rPr>
        <w:noProof/>
      </w:rPr>
      <w:drawing>
        <wp:anchor distT="0" distB="0" distL="114300" distR="114300" simplePos="0" relativeHeight="251658240" behindDoc="0" locked="0" layoutInCell="1" allowOverlap="1" wp14:anchorId="47E36BE0" wp14:editId="37F3C6B5">
          <wp:simplePos x="0" y="0"/>
          <wp:positionH relativeFrom="margin">
            <wp:posOffset>-485775</wp:posOffset>
          </wp:positionH>
          <wp:positionV relativeFrom="margin">
            <wp:posOffset>-866775</wp:posOffset>
          </wp:positionV>
          <wp:extent cx="703188" cy="523875"/>
          <wp:effectExtent l="0" t="0" r="190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03188" cy="523875"/>
                  </a:xfrm>
                  <a:prstGeom prst="rect">
                    <a:avLst/>
                  </a:prstGeom>
                </pic:spPr>
              </pic:pic>
            </a:graphicData>
          </a:graphic>
        </wp:anchor>
      </w:drawing>
    </w:r>
    <w:r>
      <w:t>ARKA KAPI TAAHHÜTNAMESİ</w:t>
    </w:r>
  </w:p>
  <w:p w14:paraId="4C0E633C" w14:textId="0DCE51E6" w:rsidR="00F34E7F" w:rsidRDefault="00F34E7F">
    <w:pPr>
      <w:pStyle w:val="stBilgi"/>
    </w:pPr>
  </w:p>
  <w:p w14:paraId="3AF1281E" w14:textId="2845C551" w:rsidR="00F34E7F" w:rsidRDefault="00F34E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DB0"/>
    <w:multiLevelType w:val="multilevel"/>
    <w:tmpl w:val="9BC41C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DB"/>
    <w:rsid w:val="00740560"/>
    <w:rsid w:val="007A19B7"/>
    <w:rsid w:val="0080029A"/>
    <w:rsid w:val="0086793D"/>
    <w:rsid w:val="009611D4"/>
    <w:rsid w:val="0098060C"/>
    <w:rsid w:val="00A6338B"/>
    <w:rsid w:val="00C96CDB"/>
    <w:rsid w:val="00D87F0E"/>
    <w:rsid w:val="00E4765E"/>
    <w:rsid w:val="00F34E7F"/>
    <w:rsid w:val="00F35145"/>
    <w:rsid w:val="00FC7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D5A19"/>
  <w15:chartTrackingRefBased/>
  <w15:docId w15:val="{A59EC44F-5E12-459A-B5CD-7CC9B4F1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0E"/>
    <w:pPr>
      <w:spacing w:before="120" w:after="120" w:line="288" w:lineRule="auto"/>
      <w:jc w:val="both"/>
    </w:pPr>
  </w:style>
  <w:style w:type="paragraph" w:styleId="Balk1">
    <w:name w:val="heading 1"/>
    <w:basedOn w:val="Normal"/>
    <w:next w:val="Normal"/>
    <w:link w:val="Balk1Char"/>
    <w:uiPriority w:val="9"/>
    <w:qFormat/>
    <w:rsid w:val="00D87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uzBalkChar">
    <w:name w:val="Nosuz Başlık Char"/>
    <w:basedOn w:val="VarsaylanParagrafYazTipi"/>
    <w:link w:val="NosuzBalk"/>
    <w:qFormat/>
    <w:rsid w:val="00D87F0E"/>
    <w:rPr>
      <w:rFonts w:ascii="Arial" w:hAnsi="Arial" w:cs="Arial"/>
      <w:b/>
      <w:sz w:val="28"/>
      <w:szCs w:val="20"/>
    </w:rPr>
  </w:style>
  <w:style w:type="character" w:customStyle="1" w:styleId="ListeParagrafChar">
    <w:name w:val="Liste Paragraf Char"/>
    <w:link w:val="ListeParagraf"/>
    <w:uiPriority w:val="34"/>
    <w:qFormat/>
    <w:locked/>
    <w:rsid w:val="00D87F0E"/>
    <w:rPr>
      <w:rFonts w:ascii="Arial" w:eastAsia="Times New Roman" w:hAnsi="Arial" w:cs="Times New Roman"/>
      <w:sz w:val="24"/>
      <w:szCs w:val="24"/>
    </w:rPr>
  </w:style>
  <w:style w:type="paragraph" w:styleId="ListeParagraf">
    <w:name w:val="List Paragraph"/>
    <w:basedOn w:val="Normal"/>
    <w:link w:val="ListeParagrafChar"/>
    <w:uiPriority w:val="34"/>
    <w:qFormat/>
    <w:rsid w:val="00D87F0E"/>
    <w:pPr>
      <w:spacing w:after="0" w:line="240" w:lineRule="auto"/>
      <w:ind w:left="708"/>
    </w:pPr>
    <w:rPr>
      <w:rFonts w:ascii="Arial" w:eastAsia="Times New Roman" w:hAnsi="Arial" w:cs="Times New Roman"/>
      <w:sz w:val="24"/>
      <w:szCs w:val="24"/>
    </w:rPr>
  </w:style>
  <w:style w:type="paragraph" w:customStyle="1" w:styleId="NosuzBalk">
    <w:name w:val="Nosuz Başlık"/>
    <w:basedOn w:val="Balk1"/>
    <w:link w:val="NosuzBalkChar"/>
    <w:qFormat/>
    <w:rsid w:val="00D87F0E"/>
    <w:pPr>
      <w:spacing w:before="480" w:after="240" w:line="240" w:lineRule="auto"/>
      <w:jc w:val="left"/>
    </w:pPr>
    <w:rPr>
      <w:rFonts w:ascii="Arial" w:eastAsiaTheme="minorHAnsi" w:hAnsi="Arial" w:cs="Arial"/>
      <w:b/>
      <w:color w:val="auto"/>
      <w:sz w:val="28"/>
      <w:szCs w:val="20"/>
    </w:rPr>
  </w:style>
  <w:style w:type="paragraph" w:customStyle="1" w:styleId="11">
    <w:name w:val="11"/>
    <w:basedOn w:val="GvdeMetni"/>
    <w:link w:val="11Char"/>
    <w:qFormat/>
    <w:rsid w:val="00D87F0E"/>
    <w:pPr>
      <w:spacing w:before="160" w:after="160" w:line="240" w:lineRule="auto"/>
    </w:pPr>
    <w:rPr>
      <w:rFonts w:ascii="Source Sans Pro" w:eastAsia="Times New Roman" w:hAnsi="Source Sans Pro" w:cs="Times New Roman"/>
    </w:rPr>
  </w:style>
  <w:style w:type="paragraph" w:customStyle="1" w:styleId="9Ara6">
    <w:name w:val="9 Ara6"/>
    <w:link w:val="9Ara6Char"/>
    <w:autoRedefine/>
    <w:qFormat/>
    <w:rsid w:val="00D87F0E"/>
    <w:pPr>
      <w:keepNext/>
      <w:keepLines/>
      <w:spacing w:before="138" w:after="138" w:line="240" w:lineRule="auto"/>
      <w:jc w:val="both"/>
    </w:pPr>
    <w:rPr>
      <w:rFonts w:ascii="Source Sans Pro" w:eastAsia="Calibri" w:hAnsi="Source Sans Pro" w:cs="Times New Roman"/>
      <w:color w:val="000000" w:themeColor="text1"/>
      <w:sz w:val="18"/>
      <w:szCs w:val="24"/>
      <w:lang w:eastAsia="tr-TR"/>
    </w:rPr>
  </w:style>
  <w:style w:type="character" w:customStyle="1" w:styleId="11Char">
    <w:name w:val="11 Char"/>
    <w:basedOn w:val="VarsaylanParagrafYazTipi"/>
    <w:link w:val="11"/>
    <w:rsid w:val="00D87F0E"/>
    <w:rPr>
      <w:rFonts w:ascii="Source Sans Pro" w:eastAsia="Times New Roman" w:hAnsi="Source Sans Pro" w:cs="Times New Roman"/>
    </w:rPr>
  </w:style>
  <w:style w:type="character" w:customStyle="1" w:styleId="9Ara6Char">
    <w:name w:val="9 Ara6 Char"/>
    <w:basedOn w:val="VarsaylanParagrafYazTipi"/>
    <w:link w:val="9Ara6"/>
    <w:rsid w:val="00D87F0E"/>
    <w:rPr>
      <w:rFonts w:ascii="Source Sans Pro" w:eastAsia="Calibri" w:hAnsi="Source Sans Pro" w:cs="Times New Roman"/>
      <w:color w:val="000000" w:themeColor="text1"/>
      <w:sz w:val="18"/>
      <w:szCs w:val="24"/>
      <w:lang w:eastAsia="tr-TR"/>
    </w:rPr>
  </w:style>
  <w:style w:type="table" w:customStyle="1" w:styleId="GENELTABLOB">
    <w:name w:val="GENEL TABLO B"/>
    <w:basedOn w:val="NormalTablo"/>
    <w:uiPriority w:val="99"/>
    <w:rsid w:val="00D87F0E"/>
    <w:pPr>
      <w:keepLines/>
      <w:spacing w:before="120" w:after="120" w:line="240" w:lineRule="auto"/>
      <w:jc w:val="center"/>
    </w:pPr>
    <w:rPr>
      <w:rFonts w:ascii="Source Sans Pro Light" w:hAnsi="Source Sans Pro Light"/>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cPr>
      <w:shd w:val="clear" w:color="auto" w:fill="auto"/>
      <w:vAlign w:val="center"/>
    </w:tcPr>
    <w:tblStylePr w:type="firstRow">
      <w:pPr>
        <w:keepNext/>
        <w:keepLines/>
        <w:pageBreakBefore w:val="0"/>
        <w:widowControl/>
        <w:suppressLineNumbers w:val="0"/>
        <w:suppressAutoHyphens w:val="0"/>
        <w:wordWrap/>
        <w:jc w:val="center"/>
      </w:pPr>
      <w:rPr>
        <w:rFonts w:ascii="Source Sans Pro Light" w:hAnsi="Source Sans Pro Light"/>
        <w:b/>
        <w:sz w:val="18"/>
      </w:rPr>
      <w:tblPr/>
      <w:tcPr>
        <w:shd w:val="clear" w:color="auto" w:fill="E5E8EF"/>
      </w:tcPr>
    </w:tblStylePr>
  </w:style>
  <w:style w:type="character" w:customStyle="1" w:styleId="Balk1Char">
    <w:name w:val="Başlık 1 Char"/>
    <w:basedOn w:val="VarsaylanParagrafYazTipi"/>
    <w:link w:val="Balk1"/>
    <w:uiPriority w:val="9"/>
    <w:rsid w:val="00D87F0E"/>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uiPriority w:val="99"/>
    <w:semiHidden/>
    <w:unhideWhenUsed/>
    <w:rsid w:val="00D87F0E"/>
  </w:style>
  <w:style w:type="character" w:customStyle="1" w:styleId="GvdeMetniChar">
    <w:name w:val="Gövde Metni Char"/>
    <w:basedOn w:val="VarsaylanParagrafYazTipi"/>
    <w:link w:val="GvdeMetni"/>
    <w:uiPriority w:val="99"/>
    <w:semiHidden/>
    <w:rsid w:val="00D87F0E"/>
  </w:style>
  <w:style w:type="paragraph" w:styleId="stBilgi">
    <w:name w:val="header"/>
    <w:basedOn w:val="Normal"/>
    <w:link w:val="stBilgiChar"/>
    <w:uiPriority w:val="99"/>
    <w:unhideWhenUsed/>
    <w:rsid w:val="00D87F0E"/>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D87F0E"/>
  </w:style>
  <w:style w:type="paragraph" w:styleId="AltBilgi">
    <w:name w:val="footer"/>
    <w:basedOn w:val="Normal"/>
    <w:link w:val="AltBilgiChar"/>
    <w:uiPriority w:val="99"/>
    <w:unhideWhenUsed/>
    <w:rsid w:val="00D87F0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D8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YILDIZ</dc:creator>
  <cp:keywords/>
  <dc:description/>
  <cp:lastModifiedBy>kurban meral</cp:lastModifiedBy>
  <cp:revision>5</cp:revision>
  <dcterms:created xsi:type="dcterms:W3CDTF">2020-12-09T06:46:00Z</dcterms:created>
  <dcterms:modified xsi:type="dcterms:W3CDTF">2021-05-27T06:28:00Z</dcterms:modified>
</cp:coreProperties>
</file>